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95" w:rsidRPr="00654645" w:rsidRDefault="00654645">
      <w:pPr>
        <w:rPr>
          <w:b/>
        </w:rPr>
      </w:pPr>
      <w:r w:rsidRPr="00654645">
        <w:rPr>
          <w:b/>
        </w:rPr>
        <w:t>VIDEO</w:t>
      </w:r>
      <w:r w:rsidR="0011757B">
        <w:rPr>
          <w:b/>
        </w:rPr>
        <w:t xml:space="preserve"> transcript</w:t>
      </w:r>
      <w:r w:rsidRPr="00654645">
        <w:rPr>
          <w:b/>
        </w:rPr>
        <w:t xml:space="preserve">: </w:t>
      </w:r>
      <w:r w:rsidR="000D4686" w:rsidRPr="00654645">
        <w:rPr>
          <w:b/>
        </w:rPr>
        <w:t xml:space="preserve">Vice Chancellor </w:t>
      </w:r>
      <w:r>
        <w:rPr>
          <w:b/>
        </w:rPr>
        <w:t>heads to</w:t>
      </w:r>
      <w:r w:rsidR="000D4686" w:rsidRPr="00654645">
        <w:rPr>
          <w:b/>
        </w:rPr>
        <w:t xml:space="preserve"> Bendigo Campus</w:t>
      </w:r>
      <w:r w:rsidR="0011757B">
        <w:rPr>
          <w:b/>
        </w:rPr>
        <w:t xml:space="preserve"> 9/3/12</w:t>
      </w:r>
    </w:p>
    <w:p w:rsidR="00654645" w:rsidRPr="00654645" w:rsidRDefault="00654645" w:rsidP="00654645">
      <w:pPr>
        <w:spacing w:after="0"/>
        <w:rPr>
          <w:u w:val="single"/>
        </w:rPr>
      </w:pPr>
      <w:r w:rsidRPr="00654645">
        <w:rPr>
          <w:u w:val="single"/>
        </w:rPr>
        <w:t>Narrator:</w:t>
      </w:r>
    </w:p>
    <w:p w:rsidR="008D5C9C" w:rsidRDefault="009D7C74" w:rsidP="00654645">
      <w:pPr>
        <w:spacing w:after="0"/>
      </w:pPr>
      <w:r>
        <w:t xml:space="preserve">La Trobe </w:t>
      </w:r>
      <w:r w:rsidR="00311547">
        <w:t>University’s</w:t>
      </w:r>
      <w:r>
        <w:t xml:space="preserve"> new Vice </w:t>
      </w:r>
      <w:r w:rsidR="00862A3A">
        <w:t>Chancellor</w:t>
      </w:r>
      <w:r>
        <w:t>, Professor John Dewar,</w:t>
      </w:r>
      <w:r w:rsidR="00E6181A">
        <w:t xml:space="preserve"> has flagged more re</w:t>
      </w:r>
      <w:r w:rsidR="00A24D62">
        <w:t>gional students and courses as one of his</w:t>
      </w:r>
      <w:r w:rsidR="00E6181A">
        <w:t xml:space="preserve"> major objective</w:t>
      </w:r>
      <w:r w:rsidR="00A24D62">
        <w:t xml:space="preserve">s. </w:t>
      </w:r>
      <w:r w:rsidR="00E6181A">
        <w:t xml:space="preserve">Professor Dewar made the comments in </w:t>
      </w:r>
      <w:r>
        <w:t xml:space="preserve">Bendigo </w:t>
      </w:r>
      <w:r w:rsidR="00E6181A" w:rsidRPr="00654645">
        <w:t>during</w:t>
      </w:r>
      <w:r w:rsidRPr="00654645">
        <w:t xml:space="preserve"> the first of </w:t>
      </w:r>
      <w:r w:rsidR="00654645" w:rsidRPr="00654645">
        <w:t>a series of</w:t>
      </w:r>
      <w:r w:rsidR="00E6181A" w:rsidRPr="00654645">
        <w:t xml:space="preserve"> tours of</w:t>
      </w:r>
      <w:r w:rsidRPr="00654645">
        <w:t xml:space="preserve"> </w:t>
      </w:r>
      <w:r w:rsidR="00654645" w:rsidRPr="00654645">
        <w:t>the</w:t>
      </w:r>
      <w:r w:rsidR="00654645">
        <w:t xml:space="preserve"> university’s </w:t>
      </w:r>
      <w:r>
        <w:t>regional ca</w:t>
      </w:r>
      <w:r w:rsidR="00311547">
        <w:t>mpuses.</w:t>
      </w:r>
      <w:r w:rsidR="00783F7E">
        <w:t xml:space="preserve"> </w:t>
      </w:r>
      <w:r w:rsidR="00311547">
        <w:t xml:space="preserve"> </w:t>
      </w:r>
      <w:r w:rsidR="00A24D62">
        <w:t>Professor Dewar spent several days</w:t>
      </w:r>
      <w:r w:rsidR="00783F7E">
        <w:t xml:space="preserve"> meeting with staff, students and members of the community to discuss the strategic direction of the university. </w:t>
      </w:r>
    </w:p>
    <w:p w:rsidR="00654645" w:rsidRDefault="00654645" w:rsidP="00654645">
      <w:pPr>
        <w:spacing w:after="0"/>
      </w:pPr>
    </w:p>
    <w:p w:rsidR="00654645" w:rsidRPr="00E23746" w:rsidRDefault="00654645" w:rsidP="00654645">
      <w:pPr>
        <w:spacing w:after="0"/>
        <w:rPr>
          <w:i/>
          <w:u w:val="single"/>
        </w:rPr>
      </w:pPr>
      <w:r w:rsidRPr="00E23746">
        <w:rPr>
          <w:i/>
          <w:u w:val="single"/>
        </w:rPr>
        <w:t>John Dewar:</w:t>
      </w:r>
    </w:p>
    <w:p w:rsidR="00783F7E" w:rsidRPr="00E23746" w:rsidRDefault="00EA5F39" w:rsidP="00654645">
      <w:pPr>
        <w:spacing w:after="0"/>
        <w:rPr>
          <w:i/>
        </w:rPr>
      </w:pPr>
      <w:r w:rsidRPr="00E23746">
        <w:rPr>
          <w:i/>
        </w:rPr>
        <w:t>Part of the</w:t>
      </w:r>
      <w:r w:rsidR="00783F7E" w:rsidRPr="00E23746">
        <w:rPr>
          <w:i/>
        </w:rPr>
        <w:t xml:space="preserve"> strategic conversations I want to</w:t>
      </w:r>
      <w:r w:rsidR="00A24D62">
        <w:rPr>
          <w:i/>
        </w:rPr>
        <w:t xml:space="preserve"> be having</w:t>
      </w:r>
      <w:r w:rsidR="00783F7E" w:rsidRPr="00E23746">
        <w:rPr>
          <w:i/>
        </w:rPr>
        <w:t xml:space="preserve"> with t</w:t>
      </w:r>
      <w:r w:rsidR="00A24D62">
        <w:rPr>
          <w:i/>
        </w:rPr>
        <w:t>he university in the next few</w:t>
      </w:r>
      <w:r w:rsidR="00783F7E" w:rsidRPr="00E23746">
        <w:rPr>
          <w:i/>
        </w:rPr>
        <w:t xml:space="preserve"> months is what areas should we identify as sort of iconic areas of the university where we really nail our colo</w:t>
      </w:r>
      <w:r w:rsidR="00A24D62">
        <w:rPr>
          <w:i/>
        </w:rPr>
        <w:t>u</w:t>
      </w:r>
      <w:r w:rsidR="00783F7E" w:rsidRPr="00E23746">
        <w:rPr>
          <w:i/>
        </w:rPr>
        <w:t xml:space="preserve">rs to the mast and say if you come here you will be working with the best teachers, the best </w:t>
      </w:r>
      <w:r w:rsidR="00654645" w:rsidRPr="00E23746">
        <w:rPr>
          <w:i/>
        </w:rPr>
        <w:t>researchers</w:t>
      </w:r>
      <w:r w:rsidR="00783F7E" w:rsidRPr="00E23746">
        <w:rPr>
          <w:i/>
        </w:rPr>
        <w:t>, doing the best</w:t>
      </w:r>
      <w:r w:rsidR="00654645" w:rsidRPr="00E23746">
        <w:rPr>
          <w:i/>
        </w:rPr>
        <w:t xml:space="preserve"> work </w:t>
      </w:r>
      <w:r w:rsidR="00A24D62">
        <w:rPr>
          <w:i/>
        </w:rPr>
        <w:t xml:space="preserve">in those areas </w:t>
      </w:r>
      <w:r w:rsidR="00654645" w:rsidRPr="00E23746">
        <w:rPr>
          <w:i/>
        </w:rPr>
        <w:t xml:space="preserve">that is being done </w:t>
      </w:r>
      <w:r w:rsidR="00783F7E" w:rsidRPr="00E23746">
        <w:rPr>
          <w:i/>
        </w:rPr>
        <w:t xml:space="preserve">in Australia and in some cases the world. Bendigo has a big part to play in that, as do the other </w:t>
      </w:r>
      <w:r w:rsidR="00E6181A" w:rsidRPr="00E23746">
        <w:rPr>
          <w:i/>
        </w:rPr>
        <w:t>regional</w:t>
      </w:r>
      <w:r w:rsidR="00783F7E" w:rsidRPr="00E23746">
        <w:rPr>
          <w:i/>
        </w:rPr>
        <w:t xml:space="preserve"> campuses.</w:t>
      </w:r>
    </w:p>
    <w:p w:rsidR="00654645" w:rsidRDefault="00654645" w:rsidP="00654645">
      <w:pPr>
        <w:spacing w:after="0"/>
      </w:pPr>
    </w:p>
    <w:p w:rsidR="00654645" w:rsidRPr="00654645" w:rsidRDefault="00654645" w:rsidP="00654645">
      <w:pPr>
        <w:spacing w:after="0"/>
        <w:rPr>
          <w:u w:val="single"/>
        </w:rPr>
      </w:pPr>
      <w:r w:rsidRPr="00654645">
        <w:rPr>
          <w:u w:val="single"/>
        </w:rPr>
        <w:t>Narrator:</w:t>
      </w:r>
    </w:p>
    <w:p w:rsidR="009D7C74" w:rsidRDefault="008D5C9C" w:rsidP="00654645">
      <w:pPr>
        <w:spacing w:after="0"/>
      </w:pPr>
      <w:r>
        <w:t>It is hoped that these dis</w:t>
      </w:r>
      <w:r w:rsidR="00A24D62">
        <w:t>cussions will help guide course</w:t>
      </w:r>
      <w:r>
        <w:t xml:space="preserve"> development and delivery in the context of rising student demand in regional areas.</w:t>
      </w:r>
    </w:p>
    <w:p w:rsidR="00654645" w:rsidRDefault="00654645" w:rsidP="00654645">
      <w:pPr>
        <w:spacing w:after="0"/>
      </w:pPr>
    </w:p>
    <w:p w:rsidR="00654645" w:rsidRPr="00E23746" w:rsidRDefault="00654645" w:rsidP="00654645">
      <w:pPr>
        <w:spacing w:after="0"/>
        <w:rPr>
          <w:i/>
          <w:u w:val="single"/>
        </w:rPr>
      </w:pPr>
      <w:r w:rsidRPr="00E23746">
        <w:rPr>
          <w:i/>
          <w:u w:val="single"/>
        </w:rPr>
        <w:t>John Dewar:</w:t>
      </w:r>
    </w:p>
    <w:p w:rsidR="000703CC" w:rsidRPr="00E23746" w:rsidRDefault="009D7C74" w:rsidP="00654645">
      <w:pPr>
        <w:spacing w:after="0"/>
        <w:rPr>
          <w:i/>
        </w:rPr>
      </w:pPr>
      <w:r w:rsidRPr="00E23746">
        <w:rPr>
          <w:i/>
        </w:rPr>
        <w:t>La Trobe is the biggest provider of higher educati</w:t>
      </w:r>
      <w:r w:rsidR="00567915" w:rsidRPr="00E23746">
        <w:rPr>
          <w:i/>
        </w:rPr>
        <w:t xml:space="preserve">on in regional </w:t>
      </w:r>
      <w:r w:rsidRPr="00E23746">
        <w:rPr>
          <w:i/>
        </w:rPr>
        <w:t xml:space="preserve">Victoria. There is no other university that enrols more </w:t>
      </w:r>
      <w:r w:rsidR="00567915" w:rsidRPr="00E23746">
        <w:rPr>
          <w:i/>
        </w:rPr>
        <w:t xml:space="preserve">regional </w:t>
      </w:r>
      <w:r w:rsidRPr="00E23746">
        <w:rPr>
          <w:i/>
        </w:rPr>
        <w:t>students than we do. Even Universities that are headquartered in the regions are smaller than we are in that respect.</w:t>
      </w:r>
      <w:r w:rsidR="000703CC" w:rsidRPr="00E23746">
        <w:rPr>
          <w:i/>
        </w:rPr>
        <w:t xml:space="preserve"> So Bendigo is the biggest </w:t>
      </w:r>
      <w:r w:rsidR="00567915" w:rsidRPr="00E23746">
        <w:rPr>
          <w:i/>
        </w:rPr>
        <w:t>of the regional campuses</w:t>
      </w:r>
      <w:r w:rsidR="000703CC" w:rsidRPr="00E23746">
        <w:rPr>
          <w:i/>
        </w:rPr>
        <w:t xml:space="preserve"> and </w:t>
      </w:r>
      <w:proofErr w:type="gramStart"/>
      <w:r w:rsidR="000703CC" w:rsidRPr="00E23746">
        <w:rPr>
          <w:i/>
        </w:rPr>
        <w:t>i</w:t>
      </w:r>
      <w:r w:rsidR="00A24D62">
        <w:rPr>
          <w:i/>
        </w:rPr>
        <w:t>t</w:t>
      </w:r>
      <w:r w:rsidR="00EA5F39" w:rsidRPr="00E23746">
        <w:rPr>
          <w:i/>
        </w:rPr>
        <w:t>s</w:t>
      </w:r>
      <w:proofErr w:type="gramEnd"/>
      <w:r w:rsidR="000703CC" w:rsidRPr="00E23746">
        <w:rPr>
          <w:i/>
        </w:rPr>
        <w:t xml:space="preserve"> therefore a critical </w:t>
      </w:r>
      <w:r w:rsidR="00567915" w:rsidRPr="00E23746">
        <w:rPr>
          <w:i/>
        </w:rPr>
        <w:t>part</w:t>
      </w:r>
      <w:r w:rsidR="000703CC" w:rsidRPr="00E23746">
        <w:rPr>
          <w:i/>
        </w:rPr>
        <w:t xml:space="preserve"> of our regional engagement in Victoria.</w:t>
      </w:r>
    </w:p>
    <w:p w:rsidR="00654645" w:rsidRDefault="00654645" w:rsidP="00654645">
      <w:pPr>
        <w:spacing w:after="0"/>
      </w:pPr>
    </w:p>
    <w:p w:rsidR="00654645" w:rsidRPr="00654645" w:rsidRDefault="00654645" w:rsidP="00654645">
      <w:pPr>
        <w:spacing w:after="0"/>
        <w:rPr>
          <w:u w:val="single"/>
        </w:rPr>
      </w:pPr>
      <w:r w:rsidRPr="00654645">
        <w:rPr>
          <w:u w:val="single"/>
        </w:rPr>
        <w:t>Narrator:</w:t>
      </w:r>
    </w:p>
    <w:p w:rsidR="008D5C9C" w:rsidRDefault="008D5C9C" w:rsidP="00654645">
      <w:pPr>
        <w:spacing w:after="0"/>
      </w:pPr>
      <w:r>
        <w:t>Currently regional campuses provide 30% of La Trobe University’s student load. The University is</w:t>
      </w:r>
      <w:r w:rsidR="00E6181A">
        <w:t xml:space="preserve"> planning to expand that load a</w:t>
      </w:r>
      <w:r>
        <w:t xml:space="preserve">cross all </w:t>
      </w:r>
      <w:r w:rsidR="00A24D62">
        <w:t>five of its</w:t>
      </w:r>
      <w:r>
        <w:t xml:space="preserve"> camp</w:t>
      </w:r>
      <w:r w:rsidR="00A24D62">
        <w:t xml:space="preserve">uses. By 2014, </w:t>
      </w:r>
      <w:r>
        <w:t>five a</w:t>
      </w:r>
      <w:r w:rsidR="00A24D62">
        <w:t xml:space="preserve">nd a half thousand students </w:t>
      </w:r>
      <w:proofErr w:type="gramStart"/>
      <w:r w:rsidR="00A24D62">
        <w:t>are slated to</w:t>
      </w:r>
      <w:r>
        <w:t xml:space="preserve"> be enrolled</w:t>
      </w:r>
      <w:proofErr w:type="gramEnd"/>
      <w:r>
        <w:t xml:space="preserve"> at Bendigo Campus.</w:t>
      </w:r>
      <w:r w:rsidR="00A24D62">
        <w:t xml:space="preserve"> Up from five thousand this year.</w:t>
      </w:r>
    </w:p>
    <w:p w:rsidR="00654645" w:rsidRDefault="00654645" w:rsidP="00654645">
      <w:pPr>
        <w:spacing w:after="0"/>
      </w:pPr>
    </w:p>
    <w:p w:rsidR="00654645" w:rsidRPr="00E23746" w:rsidRDefault="00654645" w:rsidP="00654645">
      <w:pPr>
        <w:spacing w:after="0"/>
        <w:rPr>
          <w:i/>
          <w:u w:val="single"/>
        </w:rPr>
      </w:pPr>
      <w:r w:rsidRPr="00E23746">
        <w:rPr>
          <w:i/>
          <w:u w:val="single"/>
        </w:rPr>
        <w:t>John Dewar</w:t>
      </w:r>
    </w:p>
    <w:p w:rsidR="009D7C74" w:rsidRPr="00E23746" w:rsidRDefault="000703CC" w:rsidP="00654645">
      <w:pPr>
        <w:spacing w:after="0"/>
        <w:rPr>
          <w:i/>
        </w:rPr>
      </w:pPr>
      <w:r w:rsidRPr="00E23746">
        <w:rPr>
          <w:i/>
        </w:rPr>
        <w:t>We will continue the strategy</w:t>
      </w:r>
      <w:r w:rsidR="00A24D62">
        <w:rPr>
          <w:i/>
        </w:rPr>
        <w:t xml:space="preserve"> that’s being</w:t>
      </w:r>
      <w:r w:rsidR="00311547" w:rsidRPr="00E23746">
        <w:rPr>
          <w:i/>
        </w:rPr>
        <w:t xml:space="preserve"> pursued in</w:t>
      </w:r>
      <w:r w:rsidRPr="00E23746">
        <w:rPr>
          <w:i/>
        </w:rPr>
        <w:t xml:space="preserve"> the last few years of refreshing </w:t>
      </w:r>
      <w:r w:rsidR="00EA5F39" w:rsidRPr="00E23746">
        <w:rPr>
          <w:i/>
        </w:rPr>
        <w:t>La Trobe’s</w:t>
      </w:r>
      <w:r w:rsidR="00A24D62">
        <w:rPr>
          <w:i/>
        </w:rPr>
        <w:t xml:space="preserve"> offerings across the board</w:t>
      </w:r>
      <w:r w:rsidR="00EA5F39" w:rsidRPr="00E23746">
        <w:rPr>
          <w:i/>
        </w:rPr>
        <w:t xml:space="preserve"> – including</w:t>
      </w:r>
      <w:r w:rsidRPr="00E23746">
        <w:rPr>
          <w:i/>
        </w:rPr>
        <w:t xml:space="preserve"> those at Bundoora</w:t>
      </w:r>
      <w:r w:rsidR="00EA5F39" w:rsidRPr="00E23746">
        <w:rPr>
          <w:i/>
        </w:rPr>
        <w:t xml:space="preserve"> –</w:t>
      </w:r>
      <w:r w:rsidRPr="00E23746">
        <w:rPr>
          <w:i/>
        </w:rPr>
        <w:t xml:space="preserve"> </w:t>
      </w:r>
      <w:r w:rsidR="00EA5F39" w:rsidRPr="00E23746">
        <w:rPr>
          <w:i/>
        </w:rPr>
        <w:t>in ways that</w:t>
      </w:r>
      <w:r w:rsidR="00311547" w:rsidRPr="00E23746">
        <w:rPr>
          <w:i/>
        </w:rPr>
        <w:t xml:space="preserve"> </w:t>
      </w:r>
      <w:r w:rsidR="00EA5F39" w:rsidRPr="00E23746">
        <w:rPr>
          <w:i/>
        </w:rPr>
        <w:t xml:space="preserve">are </w:t>
      </w:r>
      <w:r w:rsidR="00311547" w:rsidRPr="00E23746">
        <w:rPr>
          <w:i/>
        </w:rPr>
        <w:t xml:space="preserve">attractive to students </w:t>
      </w:r>
      <w:r w:rsidRPr="00E23746">
        <w:rPr>
          <w:i/>
        </w:rPr>
        <w:t>and offering them</w:t>
      </w:r>
      <w:r w:rsidR="00A24D62">
        <w:rPr>
          <w:i/>
        </w:rPr>
        <w:t xml:space="preserve"> here</w:t>
      </w:r>
      <w:r w:rsidRPr="00E23746">
        <w:rPr>
          <w:i/>
        </w:rPr>
        <w:t xml:space="preserve"> at Bendigo as well. But at the same time identifying areas where </w:t>
      </w:r>
      <w:r w:rsidR="00311547" w:rsidRPr="00E23746">
        <w:rPr>
          <w:i/>
        </w:rPr>
        <w:t>Bendigo</w:t>
      </w:r>
      <w:r w:rsidRPr="00E23746">
        <w:rPr>
          <w:i/>
        </w:rPr>
        <w:t xml:space="preserve"> can offer a degree that is unique to </w:t>
      </w:r>
      <w:r w:rsidR="00A24D62">
        <w:rPr>
          <w:i/>
        </w:rPr>
        <w:t xml:space="preserve">Bendigo. </w:t>
      </w:r>
      <w:proofErr w:type="gramStart"/>
      <w:r w:rsidR="00A24D62">
        <w:rPr>
          <w:i/>
        </w:rPr>
        <w:t>Dentistry, Pharmacy, P</w:t>
      </w:r>
      <w:r w:rsidRPr="00E23746">
        <w:rPr>
          <w:i/>
        </w:rPr>
        <w:t>lanning would all be examples of that</w:t>
      </w:r>
      <w:r w:rsidR="003161E6" w:rsidRPr="00E23746">
        <w:rPr>
          <w:i/>
        </w:rPr>
        <w:t>.</w:t>
      </w:r>
      <w:proofErr w:type="gramEnd"/>
    </w:p>
    <w:p w:rsidR="00654645" w:rsidRDefault="00654645" w:rsidP="00654645">
      <w:pPr>
        <w:spacing w:after="0"/>
      </w:pPr>
    </w:p>
    <w:p w:rsidR="00654645" w:rsidRDefault="00654645" w:rsidP="00654645">
      <w:pPr>
        <w:spacing w:after="0"/>
      </w:pPr>
      <w:r>
        <w:t>Narrator:</w:t>
      </w:r>
    </w:p>
    <w:p w:rsidR="00862A3A" w:rsidRDefault="00862A3A" w:rsidP="00654645">
      <w:pPr>
        <w:spacing w:after="0"/>
      </w:pPr>
      <w:r>
        <w:t xml:space="preserve">Dentistry, Pharmacy and Planning courses were developed with the needs </w:t>
      </w:r>
      <w:r w:rsidR="003161E6">
        <w:t>of regional communiti</w:t>
      </w:r>
      <w:r w:rsidR="00A24D62">
        <w:t xml:space="preserve">es in mind. </w:t>
      </w:r>
      <w:r w:rsidR="003161E6">
        <w:t>La Trobe’s regional student catchment areas will continue to provide advice and feedback on new and established courses.</w:t>
      </w:r>
    </w:p>
    <w:p w:rsidR="00654645" w:rsidRDefault="00654645" w:rsidP="00654645">
      <w:pPr>
        <w:spacing w:after="0"/>
      </w:pPr>
    </w:p>
    <w:p w:rsidR="00976A37" w:rsidRPr="00A24D62" w:rsidRDefault="00A24D62">
      <w:r w:rsidRPr="00A24D62">
        <w:t>END</w:t>
      </w:r>
    </w:p>
    <w:sectPr w:rsidR="00976A37" w:rsidRPr="00A24D62" w:rsidSect="005C0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76A37"/>
    <w:rsid w:val="000703CC"/>
    <w:rsid w:val="000A4CB2"/>
    <w:rsid w:val="000D4686"/>
    <w:rsid w:val="0011757B"/>
    <w:rsid w:val="0012549F"/>
    <w:rsid w:val="00130595"/>
    <w:rsid w:val="00134F4D"/>
    <w:rsid w:val="00162074"/>
    <w:rsid w:val="001650A2"/>
    <w:rsid w:val="0017168E"/>
    <w:rsid w:val="002D4BD9"/>
    <w:rsid w:val="002E413F"/>
    <w:rsid w:val="00311547"/>
    <w:rsid w:val="003161E6"/>
    <w:rsid w:val="00336049"/>
    <w:rsid w:val="00365EB1"/>
    <w:rsid w:val="00551378"/>
    <w:rsid w:val="00567915"/>
    <w:rsid w:val="0057062A"/>
    <w:rsid w:val="005B794C"/>
    <w:rsid w:val="005C0FB7"/>
    <w:rsid w:val="00654645"/>
    <w:rsid w:val="00781C89"/>
    <w:rsid w:val="00783F7E"/>
    <w:rsid w:val="008010E2"/>
    <w:rsid w:val="00802498"/>
    <w:rsid w:val="00862A3A"/>
    <w:rsid w:val="008D18C2"/>
    <w:rsid w:val="008D5C9C"/>
    <w:rsid w:val="00921045"/>
    <w:rsid w:val="00976A37"/>
    <w:rsid w:val="009D7C74"/>
    <w:rsid w:val="00A24D62"/>
    <w:rsid w:val="00A57EDB"/>
    <w:rsid w:val="00AD4736"/>
    <w:rsid w:val="00B22C4E"/>
    <w:rsid w:val="00BB6CD6"/>
    <w:rsid w:val="00BF21C0"/>
    <w:rsid w:val="00CC27D6"/>
    <w:rsid w:val="00D513E9"/>
    <w:rsid w:val="00E23746"/>
    <w:rsid w:val="00E6181A"/>
    <w:rsid w:val="00E61FC0"/>
    <w:rsid w:val="00EA5F39"/>
    <w:rsid w:val="00EB1B16"/>
    <w:rsid w:val="00F05934"/>
    <w:rsid w:val="00F7155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B7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413</Words>
  <Characters>2355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TOCallaghan</dc:creator>
  <cp:lastModifiedBy>Ivan Burge</cp:lastModifiedBy>
  <cp:revision>11</cp:revision>
  <dcterms:created xsi:type="dcterms:W3CDTF">2012-03-09T01:05:00Z</dcterms:created>
  <dcterms:modified xsi:type="dcterms:W3CDTF">2012-03-29T00:43:00Z</dcterms:modified>
</cp:coreProperties>
</file>