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B1" w:rsidRDefault="00651BB1"/>
    <w:p w:rsidR="00651BB1" w:rsidRDefault="00651BB1"/>
    <w:p w:rsidR="00651BB1" w:rsidRDefault="00651BB1"/>
    <w:p w:rsidR="00651BB1" w:rsidRDefault="00651BB1">
      <w:pPr>
        <w:rPr>
          <w:u w:val="single"/>
        </w:rPr>
      </w:pPr>
      <w:r w:rsidRPr="00651BB1">
        <w:rPr>
          <w:u w:val="single"/>
        </w:rPr>
        <w:t>Bendigo and Adelaide Bank Scholarships – video transcript 14/4/14</w:t>
      </w:r>
    </w:p>
    <w:p w:rsidR="00651BB1" w:rsidRDefault="00651BB1">
      <w:pPr>
        <w:rPr>
          <w:u w:val="single"/>
        </w:rPr>
      </w:pPr>
    </w:p>
    <w:p w:rsidR="00651BB1" w:rsidRDefault="00651BB1">
      <w:r w:rsidRPr="00651BB1">
        <w:t>Narrator:</w:t>
      </w:r>
    </w:p>
    <w:p w:rsidR="00651BB1" w:rsidRDefault="00651BB1">
      <w:r>
        <w:t xml:space="preserve">Twenty Bendigo and Melbourne based students have started </w:t>
      </w:r>
      <w:proofErr w:type="gramStart"/>
      <w:r>
        <w:t>their</w:t>
      </w:r>
      <w:proofErr w:type="gramEnd"/>
      <w:r>
        <w:t xml:space="preserve"> University studies on a high after receiving a jointly funded scholarship from Bendigo Bank and La Trobe University. The students and their families recently joined University and Bendigo Bank representatives to officially receive the valuable scholarships. </w:t>
      </w:r>
    </w:p>
    <w:p w:rsidR="00651BB1" w:rsidRDefault="00651BB1"/>
    <w:p w:rsidR="00651BB1" w:rsidRDefault="00651BB1">
      <w:r>
        <w:t>Each scholarship is valued at $6,000 a year for three years from Bendigo Bank for expenses related to their course, and $6,000 a year for three years as a credit towards on-campus accommodation from La Trobe University. All recipients are from regional or rural areas.</w:t>
      </w:r>
    </w:p>
    <w:p w:rsidR="00651BB1" w:rsidRDefault="00651BB1"/>
    <w:p w:rsidR="00651BB1" w:rsidRDefault="00651BB1">
      <w:r>
        <w:t>Professor Richard Speed, Pro Vice-Chancellor (Regional) at La Trobe</w:t>
      </w:r>
      <w:r w:rsidR="00BF3394">
        <w:t>,</w:t>
      </w:r>
      <w:r>
        <w:t xml:space="preserve"> says that students from rural or regional areas are less likely to pursue a higher education because of the cost of relocating to study.</w:t>
      </w:r>
    </w:p>
    <w:p w:rsidR="00651BB1" w:rsidRDefault="00651BB1"/>
    <w:p w:rsidR="00651BB1" w:rsidRDefault="00651BB1">
      <w:r>
        <w:t>Professor Richard Speed:</w:t>
      </w:r>
    </w:p>
    <w:p w:rsidR="00651BB1" w:rsidRDefault="00651BB1">
      <w:r>
        <w:t>We want to bring in everybody who could succeed into our community; we want to service the communities from which we are located. There are plenty of young people, mature age people who would miss out on the opportunity of education because they don’t have the resources or they have been challenged at some point in their lives.</w:t>
      </w:r>
    </w:p>
    <w:p w:rsidR="00651BB1" w:rsidRDefault="00651BB1"/>
    <w:p w:rsidR="00651BB1" w:rsidRDefault="00651BB1">
      <w:r>
        <w:t>Narrator:</w:t>
      </w:r>
    </w:p>
    <w:p w:rsidR="00651BB1" w:rsidRDefault="00651BB1">
      <w:r>
        <w:t>One of this year</w:t>
      </w:r>
      <w:r w:rsidR="00243CCD">
        <w:t>’</w:t>
      </w:r>
      <w:r>
        <w:t>s recipients, Morgan Gibson says the scholarship will help her and her family defray the cost of moving away from home.</w:t>
      </w:r>
    </w:p>
    <w:p w:rsidR="00651BB1" w:rsidRDefault="00651BB1"/>
    <w:p w:rsidR="00651BB1" w:rsidRDefault="00651BB1">
      <w:r>
        <w:t>Morgan Gibson:</w:t>
      </w:r>
    </w:p>
    <w:p w:rsidR="00651BB1" w:rsidRDefault="00651BB1">
      <w:r>
        <w:t>When I found out about this scholarship, not only was I so excited</w:t>
      </w:r>
      <w:r w:rsidR="00EF658F">
        <w:t>, but just relieved. Everything was falling into place, I had the course, the accommodation and with this scholarship the help and support to get me through the years at university.</w:t>
      </w:r>
    </w:p>
    <w:p w:rsidR="00EF658F" w:rsidRDefault="00EF658F"/>
    <w:p w:rsidR="00EF658F" w:rsidRDefault="00EF658F">
      <w:r>
        <w:t>Narrator:</w:t>
      </w:r>
    </w:p>
    <w:p w:rsidR="00EF658F" w:rsidRDefault="00EF658F">
      <w:r>
        <w:t>Robert Musgrove, Executive, Community Engagement at Bendigo Bank, says that talented young people play a vital role in building stronger communities.</w:t>
      </w:r>
    </w:p>
    <w:p w:rsidR="00EF658F" w:rsidRDefault="00EF658F"/>
    <w:p w:rsidR="00EF658F" w:rsidRDefault="00EF658F">
      <w:r>
        <w:t>Robert Musgrove:</w:t>
      </w:r>
    </w:p>
    <w:p w:rsidR="00EF658F" w:rsidRDefault="00243CCD">
      <w:r>
        <w:t>We think that peoples development and intellectual capital that occurs and builds in a local community is just so important to a community’s success, and our view is that as a Bank, the more successful a community is, the more successful in the long term we as a Bank will be. So we think it’s a very important program to be part of.</w:t>
      </w:r>
    </w:p>
    <w:p w:rsidR="00243CCD" w:rsidRDefault="00243CCD"/>
    <w:p w:rsidR="00243CCD" w:rsidRDefault="00243CCD">
      <w:r>
        <w:t>Narrator:</w:t>
      </w:r>
    </w:p>
    <w:p w:rsidR="00651BB1" w:rsidRDefault="00BF3394">
      <w:r>
        <w:t xml:space="preserve">2013 recipient Lucy </w:t>
      </w:r>
      <w:proofErr w:type="spellStart"/>
      <w:r>
        <w:t>Corscadden</w:t>
      </w:r>
      <w:proofErr w:type="spellEnd"/>
      <w:r>
        <w:t xml:space="preserve"> says the scholarship gives her valuable time for personal and professional development.</w:t>
      </w:r>
    </w:p>
    <w:p w:rsidR="00BF3394" w:rsidRDefault="00BF3394"/>
    <w:p w:rsidR="00BF3394" w:rsidRDefault="00BF3394"/>
    <w:p w:rsidR="00BF3394" w:rsidRDefault="00BF3394"/>
    <w:p w:rsidR="00BF3394" w:rsidRDefault="00BF3394"/>
    <w:p w:rsidR="00BF3394" w:rsidRDefault="00BF3394"/>
    <w:p w:rsidR="00BF3394" w:rsidRDefault="00BF3394"/>
    <w:p w:rsidR="00BF3394" w:rsidRDefault="00BF3394"/>
    <w:p w:rsidR="00BF3394" w:rsidRDefault="00BF3394"/>
    <w:p w:rsidR="00BF3394" w:rsidRDefault="00BF3394"/>
    <w:p w:rsidR="00BF3394" w:rsidRDefault="00BF3394"/>
    <w:p w:rsidR="00BF3394" w:rsidRDefault="00BF3394">
      <w:r>
        <w:t xml:space="preserve">Lucy </w:t>
      </w:r>
      <w:proofErr w:type="spellStart"/>
      <w:r>
        <w:t>Corscadden</w:t>
      </w:r>
      <w:proofErr w:type="spellEnd"/>
      <w:r>
        <w:t>:</w:t>
      </w:r>
    </w:p>
    <w:p w:rsidR="00BF3394" w:rsidRDefault="00BF3394">
      <w:r>
        <w:t xml:space="preserve">This year hopefully I’m going to look into volunteering with different places, hopefully to do with </w:t>
      </w:r>
      <w:proofErr w:type="gramStart"/>
      <w:r>
        <w:t>OT(</w:t>
      </w:r>
      <w:proofErr w:type="gramEnd"/>
      <w:r>
        <w:t xml:space="preserve">Occupational Therapy) to get a bit more experience and I’m also looking at going overseas in the next couple of years as well so, without it I’d probably have to work </w:t>
      </w:r>
      <w:r w:rsidR="00B977E4">
        <w:t xml:space="preserve">a lot </w:t>
      </w:r>
      <w:bookmarkStart w:id="0" w:name="_GoBack"/>
      <w:bookmarkEnd w:id="0"/>
      <w:r>
        <w:t>more and wouldn’t have that opportunity, so yeah.</w:t>
      </w:r>
    </w:p>
    <w:p w:rsidR="00BF3394" w:rsidRDefault="00BF3394"/>
    <w:p w:rsidR="00BF3394" w:rsidRDefault="00BF3394">
      <w:r>
        <w:t>Narrator:</w:t>
      </w:r>
    </w:p>
    <w:p w:rsidR="00BF3394" w:rsidRDefault="00BF3394">
      <w:r>
        <w:t>To find out more about scholarships visit the La Trobe University website.</w:t>
      </w:r>
    </w:p>
    <w:p w:rsidR="00BF3394" w:rsidRDefault="00BF3394"/>
    <w:p w:rsidR="00BF3394" w:rsidRPr="00651BB1" w:rsidRDefault="00BF3394">
      <w:r>
        <w:t>END</w:t>
      </w:r>
    </w:p>
    <w:sectPr w:rsidR="00BF3394" w:rsidRPr="00651BB1"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B1"/>
    <w:rsid w:val="00113666"/>
    <w:rsid w:val="00243CCD"/>
    <w:rsid w:val="0050400B"/>
    <w:rsid w:val="00600617"/>
    <w:rsid w:val="00651BB1"/>
    <w:rsid w:val="00A46800"/>
    <w:rsid w:val="00B977E4"/>
    <w:rsid w:val="00BF3394"/>
    <w:rsid w:val="00EF658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B8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Macintosh Word</Application>
  <DocSecurity>0</DocSecurity>
  <Lines>19</Lines>
  <Paragraphs>5</Paragraphs>
  <ScaleCrop>false</ScaleCrop>
  <Company>LTU, Bendigo</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2</cp:revision>
  <dcterms:created xsi:type="dcterms:W3CDTF">2014-04-14T03:23:00Z</dcterms:created>
  <dcterms:modified xsi:type="dcterms:W3CDTF">2014-04-14T03:23:00Z</dcterms:modified>
</cp:coreProperties>
</file>