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3E" w:rsidRDefault="00DA2A3E" w:rsidP="00DA2A3E">
      <w:pPr>
        <w:rPr>
          <w:rFonts w:ascii="Calibri" w:hAnsi="Calibri" w:cs="Calibri"/>
        </w:rPr>
      </w:pPr>
      <w:r w:rsidRPr="001B1429">
        <w:rPr>
          <w:rFonts w:ascii="Calibri" w:hAnsi="Calibri" w:cs="Calibri"/>
        </w:rPr>
        <w:t xml:space="preserve">Hello and welcome to </w:t>
      </w:r>
      <w:r>
        <w:rPr>
          <w:rFonts w:ascii="Calibri" w:hAnsi="Calibri" w:cs="Calibri"/>
        </w:rPr>
        <w:t>a series of short video tutorials which will take you step by step through the enrolment process.</w:t>
      </w:r>
      <w:r w:rsidRPr="001B1429">
        <w:rPr>
          <w:rFonts w:ascii="Calibri" w:hAnsi="Calibri" w:cs="Calibri"/>
        </w:rPr>
        <w:t xml:space="preserve"> </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 xml:space="preserve">In this video I will demonstrate </w:t>
      </w:r>
      <w:r w:rsidRPr="005C26C0">
        <w:rPr>
          <w:rFonts w:ascii="Calibri" w:hAnsi="Calibri" w:cs="Calibri"/>
        </w:rPr>
        <w:t>how to use La Trobe University’s online Handbook to find out more</w:t>
      </w:r>
      <w:r>
        <w:rPr>
          <w:rFonts w:ascii="Calibri" w:hAnsi="Calibri" w:cs="Calibri"/>
        </w:rPr>
        <w:t xml:space="preserve"> information about your course.</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For those who received further information directing you to your Faculty’s web page, please refer to that in the first instance, as they will guide you on what steps to take.</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 xml:space="preserve">If you were not directed to a faculty specific web page, you can go directly to La Trobe University’s online Handbook.  You can navigate to the online Handbook from the University’s home page in several ways.  </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 xml:space="preserve">The first is by selecting Quicklinks, and then Handbook.  </w:t>
      </w:r>
    </w:p>
    <w:p w:rsidR="00DA2A3E" w:rsidRDefault="00DA2A3E" w:rsidP="00DA2A3E">
      <w:pPr>
        <w:rPr>
          <w:rFonts w:ascii="Calibri" w:hAnsi="Calibri" w:cs="Calibri"/>
        </w:rPr>
      </w:pPr>
    </w:p>
    <w:p w:rsidR="00DA2A3E" w:rsidRPr="00055C3B" w:rsidRDefault="00DA2A3E" w:rsidP="00DA2A3E">
      <w:pPr>
        <w:rPr>
          <w:rFonts w:ascii="Calibri" w:hAnsi="Calibri" w:cs="Calibri"/>
        </w:rPr>
      </w:pPr>
      <w:r>
        <w:rPr>
          <w:rFonts w:ascii="Calibri" w:hAnsi="Calibri" w:cs="Calibri"/>
        </w:rPr>
        <w:t xml:space="preserve">The second is by selecting </w:t>
      </w:r>
      <w:r w:rsidRPr="00055C3B">
        <w:rPr>
          <w:rFonts w:ascii="Calibri" w:hAnsi="Calibri" w:cs="Calibri"/>
        </w:rPr>
        <w:t>Students</w:t>
      </w:r>
      <w:r>
        <w:rPr>
          <w:rFonts w:ascii="Calibri" w:hAnsi="Calibri" w:cs="Calibri"/>
        </w:rPr>
        <w:t xml:space="preserve">, then </w:t>
      </w:r>
      <w:r w:rsidRPr="00055C3B">
        <w:rPr>
          <w:rFonts w:ascii="Calibri" w:hAnsi="Calibri" w:cs="Calibri"/>
        </w:rPr>
        <w:t>University Course Handbook</w:t>
      </w:r>
      <w:r>
        <w:rPr>
          <w:rFonts w:ascii="Calibri" w:hAnsi="Calibri" w:cs="Calibri"/>
        </w:rPr>
        <w:t xml:space="preserve"> under </w:t>
      </w:r>
      <w:r w:rsidRPr="00055C3B">
        <w:rPr>
          <w:rFonts w:ascii="Calibri" w:hAnsi="Calibri" w:cs="Calibri"/>
        </w:rPr>
        <w:t>Studying at La Trobe.</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Once at the Handbook home page, you can use the m</w:t>
      </w:r>
      <w:r w:rsidR="00A15373">
        <w:rPr>
          <w:rFonts w:ascii="Calibri" w:hAnsi="Calibri" w:cs="Calibri"/>
        </w:rPr>
        <w:t>enus to navigate to your course.</w:t>
      </w:r>
    </w:p>
    <w:p w:rsidR="00A15373" w:rsidRDefault="00A15373" w:rsidP="00DA2A3E">
      <w:pPr>
        <w:rPr>
          <w:rFonts w:ascii="Calibri" w:hAnsi="Calibri" w:cs="Calibri"/>
        </w:rPr>
      </w:pPr>
    </w:p>
    <w:p w:rsidR="00DA2A3E" w:rsidRDefault="00DA2A3E" w:rsidP="00DA2A3E">
      <w:pPr>
        <w:rPr>
          <w:rFonts w:ascii="Calibri" w:hAnsi="Calibri" w:cs="Calibri"/>
        </w:rPr>
      </w:pPr>
      <w:r>
        <w:rPr>
          <w:rFonts w:ascii="Calibri" w:hAnsi="Calibri" w:cs="Calibri"/>
        </w:rPr>
        <w:t>Or you may</w:t>
      </w:r>
      <w:r w:rsidR="00A15373">
        <w:rPr>
          <w:rFonts w:ascii="Calibri" w:hAnsi="Calibri" w:cs="Calibri"/>
        </w:rPr>
        <w:t xml:space="preserve"> like to use the keyword search.</w:t>
      </w:r>
    </w:p>
    <w:p w:rsidR="00A15373" w:rsidRDefault="00A15373" w:rsidP="00DA2A3E">
      <w:pPr>
        <w:rPr>
          <w:rFonts w:ascii="Calibri" w:hAnsi="Calibri" w:cs="Calibri"/>
        </w:rPr>
      </w:pPr>
      <w:bookmarkStart w:id="0" w:name="_GoBack"/>
      <w:bookmarkEnd w:id="0"/>
    </w:p>
    <w:p w:rsidR="00DA2A3E" w:rsidRDefault="00DA2A3E" w:rsidP="00DA2A3E">
      <w:pPr>
        <w:rPr>
          <w:rFonts w:ascii="Calibri" w:hAnsi="Calibri" w:cs="Calibri"/>
        </w:rPr>
      </w:pPr>
      <w:r>
        <w:rPr>
          <w:rFonts w:ascii="Calibri" w:hAnsi="Calibri" w:cs="Calibri"/>
        </w:rPr>
        <w:t>Once you have located your course, you can read more about it, including course completion requirements.</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 xml:space="preserve">You will also notice links to individual subject codes, which you can follow to find out more about individual subject requirements.  </w:t>
      </w:r>
    </w:p>
    <w:p w:rsidR="00DA2A3E" w:rsidRDefault="00DA2A3E" w:rsidP="00DA2A3E">
      <w:pPr>
        <w:rPr>
          <w:rFonts w:ascii="Calibri" w:hAnsi="Calibri" w:cs="Calibri"/>
        </w:rPr>
      </w:pPr>
    </w:p>
    <w:p w:rsidR="00DA2A3E" w:rsidRDefault="00DA2A3E" w:rsidP="00DA2A3E">
      <w:pPr>
        <w:rPr>
          <w:rFonts w:ascii="Calibri" w:hAnsi="Calibri" w:cs="Calibri"/>
        </w:rPr>
      </w:pPr>
      <w:r>
        <w:rPr>
          <w:rFonts w:ascii="Calibri" w:hAnsi="Calibri" w:cs="Calibri"/>
        </w:rPr>
        <w:t xml:space="preserve">If you intend to undertake that subject, you might like to select </w:t>
      </w:r>
      <w:r w:rsidRPr="00055C3B">
        <w:rPr>
          <w:rFonts w:ascii="Calibri" w:hAnsi="Calibri" w:cs="Calibri"/>
        </w:rPr>
        <w:t>Add to My Subject List</w:t>
      </w:r>
      <w:r>
        <w:rPr>
          <w:rFonts w:ascii="Calibri" w:hAnsi="Calibri" w:cs="Calibri"/>
        </w:rPr>
        <w:t xml:space="preserve">.  </w:t>
      </w:r>
      <w:proofErr w:type="gramStart"/>
      <w:r>
        <w:rPr>
          <w:rFonts w:ascii="Calibri" w:hAnsi="Calibri" w:cs="Calibri"/>
        </w:rPr>
        <w:t>Once your subject list is complete, click View My Subject List.</w:t>
      </w:r>
      <w:proofErr w:type="gramEnd"/>
      <w:r>
        <w:rPr>
          <w:rFonts w:ascii="Calibri" w:hAnsi="Calibri" w:cs="Calibri"/>
        </w:rPr>
        <w:t xml:space="preserve">  When ready select Generate My Subject Information Booklet.  Now you will have a complete booklet of your subject outlines ready to be printed.  </w:t>
      </w:r>
    </w:p>
    <w:p w:rsidR="00DA2A3E" w:rsidRDefault="00DA2A3E" w:rsidP="00DA2A3E">
      <w:pPr>
        <w:rPr>
          <w:rFonts w:ascii="Calibri" w:hAnsi="Calibri" w:cs="Calibri"/>
        </w:rPr>
      </w:pPr>
    </w:p>
    <w:p w:rsidR="00DA2A3E" w:rsidRDefault="00DA2A3E" w:rsidP="00DA2A3E">
      <w:pPr>
        <w:ind w:right="-540"/>
        <w:rPr>
          <w:rFonts w:ascii="Calibri" w:hAnsi="Calibri" w:cs="Calibri"/>
        </w:rPr>
      </w:pPr>
      <w:r>
        <w:rPr>
          <w:rFonts w:ascii="Calibri" w:hAnsi="Calibri" w:cs="Calibri"/>
        </w:rPr>
        <w:t xml:space="preserve">Thank you for taking the time to watch this video.  </w:t>
      </w:r>
    </w:p>
    <w:p w:rsidR="00DA2A3E" w:rsidRDefault="00DA2A3E"/>
    <w:sectPr w:rsidR="00DA2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3E"/>
    <w:rsid w:val="00307EFD"/>
    <w:rsid w:val="00A15373"/>
    <w:rsid w:val="00DA2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3E"/>
    <w:pPr>
      <w:spacing w:after="0" w:line="240" w:lineRule="auto"/>
    </w:pPr>
    <w:rPr>
      <w:rFonts w:ascii="Cambria" w:eastAsia="Cambria"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3E"/>
    <w:pPr>
      <w:spacing w:after="0" w:line="240" w:lineRule="auto"/>
    </w:pPr>
    <w:rPr>
      <w:rFonts w:ascii="Cambria" w:eastAsia="Cambria"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1296</Characters>
  <Application>Microsoft Office Word</Application>
  <DocSecurity>0</DocSecurity>
  <Lines>10</Lines>
  <Paragraphs>3</Paragraphs>
  <ScaleCrop>false</ScaleCrop>
  <Company>La Trobe University</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ccvanveen</dc:creator>
  <cp:lastModifiedBy>ccvanveen</cp:lastModifiedBy>
  <cp:revision>2</cp:revision>
  <dcterms:created xsi:type="dcterms:W3CDTF">2014-06-23T23:48:00Z</dcterms:created>
  <dcterms:modified xsi:type="dcterms:W3CDTF">2014-06-24T00:15:00Z</dcterms:modified>
</cp:coreProperties>
</file>