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99" w:rsidRDefault="00244299" w:rsidP="00244299">
      <w:pPr>
        <w:pStyle w:val="LTU-Subhead1"/>
        <w:rPr>
          <w:lang w:eastAsia="en-AU"/>
        </w:rPr>
      </w:pPr>
      <w:r>
        <w:rPr>
          <w:lang w:eastAsia="en-AU"/>
        </w:rPr>
        <w:t>Transcript</w:t>
      </w:r>
    </w:p>
    <w:p w:rsidR="00244299" w:rsidRDefault="00CF4964" w:rsidP="00244299">
      <w:pPr>
        <w:pStyle w:val="LTU-Header-FacultyDivision"/>
        <w:rPr>
          <w:lang w:eastAsia="en-AU"/>
        </w:rPr>
      </w:pPr>
      <w:r>
        <w:rPr>
          <w:lang w:eastAsia="en-AU"/>
        </w:rPr>
        <w:t xml:space="preserve">WHY </w:t>
      </w:r>
      <w:r w:rsidR="00EA1AAE">
        <w:rPr>
          <w:lang w:eastAsia="en-AU"/>
        </w:rPr>
        <w:t>IS THE LA TROBE MBA DELIVERED FROM MELBOURNE’S cbd?</w:t>
      </w:r>
    </w:p>
    <w:p w:rsidR="00244299" w:rsidRDefault="00EA1AAE" w:rsidP="00244299">
      <w:pPr>
        <w:pStyle w:val="LTU-Header-DivisionSchoolResearchCentre"/>
      </w:pPr>
      <w:r>
        <w:t>Professor Amalia Di Iorio</w:t>
      </w:r>
    </w:p>
    <w:p w:rsidR="00244299" w:rsidRDefault="00244299" w:rsidP="00244299">
      <w:pPr>
        <w:pStyle w:val="LTU-Tablebody"/>
      </w:pPr>
    </w:p>
    <w:p w:rsidR="00EA1AAE" w:rsidRDefault="00EA1AAE" w:rsidP="00244299">
      <w:pPr>
        <w:rPr>
          <w:rFonts w:eastAsiaTheme="minorEastAsia" w:cs="Calibri"/>
          <w:color w:val="000000"/>
          <w:lang w:val="en-GB" w:eastAsia="en-AU"/>
        </w:rPr>
      </w:pPr>
      <w:r>
        <w:rPr>
          <w:rFonts w:eastAsiaTheme="minorEastAsia" w:cs="Calibri"/>
          <w:color w:val="000000"/>
          <w:lang w:val="en-GB" w:eastAsia="en-AU"/>
        </w:rPr>
        <w:t>We deliver the La Trobe MBA right here in the middle of the Central Business District of Melbourne. We’ve come to the Central Business District of Melbourne so that we can engage more deeply with the business community of Melbourne and with the business community of Victoria. Our classrooms are state-of-the-art. They allow innovative teaching practices and our emphasis is on collaborative teaching and small classroom teaching, so our students are encouraged to work in groups.</w:t>
      </w:r>
      <w:bookmarkStart w:id="0" w:name="_GoBack"/>
      <w:bookmarkEnd w:id="0"/>
    </w:p>
    <w:p w:rsidR="003D35A0" w:rsidRPr="006B411F" w:rsidRDefault="003D35A0" w:rsidP="00244299">
      <w:pPr>
        <w:rPr>
          <w:rFonts w:eastAsiaTheme="minorEastAsia" w:cs="Calibri"/>
          <w:color w:val="000000"/>
          <w:lang w:val="en-GB" w:eastAsia="en-AU"/>
        </w:rPr>
      </w:pPr>
    </w:p>
    <w:sectPr w:rsidR="003D35A0" w:rsidRPr="006B411F" w:rsidSect="006B411F">
      <w:headerReference w:type="default" r:id="rId9"/>
      <w:footerReference w:type="default" r:id="rId10"/>
      <w:headerReference w:type="first" r:id="rId11"/>
      <w:footerReference w:type="first" r:id="rId12"/>
      <w:pgSz w:w="11906" w:h="16838" w:code="9"/>
      <w:pgMar w:top="3175" w:right="1134" w:bottom="1418" w:left="1985" w:header="720" w:footer="5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64A" w:rsidRDefault="00EC064A" w:rsidP="00BE01EF">
      <w:pPr>
        <w:spacing w:after="0"/>
      </w:pPr>
      <w:r>
        <w:separator/>
      </w:r>
    </w:p>
  </w:endnote>
  <w:endnote w:type="continuationSeparator" w:id="0">
    <w:p w:rsidR="00EC064A" w:rsidRDefault="00EC064A"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rioni Std Medium">
    <w:panose1 w:val="02000603000000020004"/>
    <w:charset w:val="00"/>
    <w:family w:val="modern"/>
    <w:notTrueType/>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panose1 w:val="02040503050201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6B411F" w:rsidRDefault="004C2D9C">
    <w:pPr>
      <w:pStyle w:val="Footer"/>
      <w:rPr>
        <w:b/>
        <w:sz w:val="24"/>
      </w:rPr>
    </w:pPr>
    <w:r w:rsidRPr="006B411F">
      <w:rPr>
        <w:b/>
        <w:sz w:val="24"/>
      </w:rPr>
      <w:t>latrobe.edu.au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Pr="00EE7CB1" w:rsidRDefault="004C2D9C">
    <w:pPr>
      <w:pStyle w:val="Footer"/>
      <w:rPr>
        <w:b/>
        <w:sz w:val="24"/>
      </w:rPr>
    </w:pPr>
    <w:r w:rsidRPr="00EE7CB1">
      <w:rPr>
        <w:b/>
        <w:sz w:val="24"/>
      </w:rPr>
      <w:t>latrobe.edu.au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64A" w:rsidRDefault="00EC064A" w:rsidP="00BE01EF">
      <w:pPr>
        <w:spacing w:after="0"/>
      </w:pPr>
      <w:r>
        <w:separator/>
      </w:r>
    </w:p>
  </w:footnote>
  <w:footnote w:type="continuationSeparator" w:id="0">
    <w:p w:rsidR="00EC064A" w:rsidRDefault="00EC064A" w:rsidP="00BE01E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3EFD22A2" wp14:editId="102674ED">
          <wp:extent cx="1834509" cy="530797"/>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Pr="005A225A" w:rsidRDefault="004C2D9C" w:rsidP="005A2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D9C" w:rsidRDefault="004C2D9C" w:rsidP="00D609FC">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2E6053EF" wp14:editId="4080B544">
          <wp:extent cx="1834509" cy="530797"/>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rsidR="004C2D9C" w:rsidRDefault="004C2D9C" w:rsidP="004E3754">
    <w:pPr>
      <w:pStyle w:val="LTU-Header-DivisionSchoolResearchCentr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1"/>
  </w:num>
  <w:num w:numId="3">
    <w:abstractNumId w:val="6"/>
  </w:num>
  <w:num w:numId="4">
    <w:abstractNumId w:val="1"/>
  </w:num>
  <w:num w:numId="5">
    <w:abstractNumId w:val="6"/>
  </w:num>
  <w:num w:numId="6">
    <w:abstractNumId w:val="1"/>
  </w:num>
  <w:num w:numId="7">
    <w:abstractNumId w:val="6"/>
  </w:num>
  <w:num w:numId="8">
    <w:abstractNumId w:val="1"/>
  </w:num>
  <w:num w:numId="9">
    <w:abstractNumId w:val="6"/>
  </w:num>
  <w:num w:numId="10">
    <w:abstractNumId w:val="1"/>
  </w:num>
  <w:num w:numId="11">
    <w:abstractNumId w:val="6"/>
  </w:num>
  <w:num w:numId="12">
    <w:abstractNumId w:val="1"/>
  </w:num>
  <w:num w:numId="13">
    <w:abstractNumId w:val="3"/>
  </w:num>
  <w:num w:numId="14">
    <w:abstractNumId w:val="4"/>
  </w:num>
  <w:num w:numId="15">
    <w:abstractNumId w:val="0"/>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99"/>
    <w:rsid w:val="00001671"/>
    <w:rsid w:val="000044AF"/>
    <w:rsid w:val="0000796C"/>
    <w:rsid w:val="00014061"/>
    <w:rsid w:val="0001486C"/>
    <w:rsid w:val="00014DF9"/>
    <w:rsid w:val="00022098"/>
    <w:rsid w:val="0003642C"/>
    <w:rsid w:val="00061CC0"/>
    <w:rsid w:val="00062DD9"/>
    <w:rsid w:val="00075A46"/>
    <w:rsid w:val="00076417"/>
    <w:rsid w:val="000A01F4"/>
    <w:rsid w:val="000A1E37"/>
    <w:rsid w:val="000A2CB3"/>
    <w:rsid w:val="000C34E4"/>
    <w:rsid w:val="000D283A"/>
    <w:rsid w:val="000F4AC0"/>
    <w:rsid w:val="001036D1"/>
    <w:rsid w:val="00103C28"/>
    <w:rsid w:val="001107AB"/>
    <w:rsid w:val="00110F5C"/>
    <w:rsid w:val="00117A1F"/>
    <w:rsid w:val="00137FD6"/>
    <w:rsid w:val="00140F3C"/>
    <w:rsid w:val="001464A6"/>
    <w:rsid w:val="001608FB"/>
    <w:rsid w:val="00165E1B"/>
    <w:rsid w:val="001900BA"/>
    <w:rsid w:val="00196375"/>
    <w:rsid w:val="001A0565"/>
    <w:rsid w:val="001A55A3"/>
    <w:rsid w:val="001F4E22"/>
    <w:rsid w:val="0024330D"/>
    <w:rsid w:val="00244299"/>
    <w:rsid w:val="00251655"/>
    <w:rsid w:val="002818E1"/>
    <w:rsid w:val="00283067"/>
    <w:rsid w:val="002912A8"/>
    <w:rsid w:val="00296A36"/>
    <w:rsid w:val="002A768F"/>
    <w:rsid w:val="002C7725"/>
    <w:rsid w:val="002D11F0"/>
    <w:rsid w:val="002E08C2"/>
    <w:rsid w:val="002F23E7"/>
    <w:rsid w:val="00302C19"/>
    <w:rsid w:val="00330CB2"/>
    <w:rsid w:val="0033216C"/>
    <w:rsid w:val="003377E7"/>
    <w:rsid w:val="00383909"/>
    <w:rsid w:val="0038761C"/>
    <w:rsid w:val="003A4757"/>
    <w:rsid w:val="003A5D82"/>
    <w:rsid w:val="003A71DE"/>
    <w:rsid w:val="003B392D"/>
    <w:rsid w:val="003B47AE"/>
    <w:rsid w:val="003D35A0"/>
    <w:rsid w:val="003F53B8"/>
    <w:rsid w:val="003F66F0"/>
    <w:rsid w:val="004015EA"/>
    <w:rsid w:val="00423FB7"/>
    <w:rsid w:val="004421E4"/>
    <w:rsid w:val="00442BC9"/>
    <w:rsid w:val="0044642B"/>
    <w:rsid w:val="004470A0"/>
    <w:rsid w:val="00485345"/>
    <w:rsid w:val="004935BF"/>
    <w:rsid w:val="004C2D9C"/>
    <w:rsid w:val="004D011C"/>
    <w:rsid w:val="004E3754"/>
    <w:rsid w:val="004E46D5"/>
    <w:rsid w:val="004E580E"/>
    <w:rsid w:val="004E5F37"/>
    <w:rsid w:val="00527078"/>
    <w:rsid w:val="00543698"/>
    <w:rsid w:val="00544B0C"/>
    <w:rsid w:val="00553FEF"/>
    <w:rsid w:val="00573693"/>
    <w:rsid w:val="00584C4D"/>
    <w:rsid w:val="00593D5F"/>
    <w:rsid w:val="00594379"/>
    <w:rsid w:val="005A2072"/>
    <w:rsid w:val="005A225A"/>
    <w:rsid w:val="005A65EE"/>
    <w:rsid w:val="005C0AAE"/>
    <w:rsid w:val="005E103E"/>
    <w:rsid w:val="005E425B"/>
    <w:rsid w:val="005F08BA"/>
    <w:rsid w:val="005F784E"/>
    <w:rsid w:val="00600F47"/>
    <w:rsid w:val="00601824"/>
    <w:rsid w:val="0060798D"/>
    <w:rsid w:val="00624A09"/>
    <w:rsid w:val="00635828"/>
    <w:rsid w:val="00670885"/>
    <w:rsid w:val="00683A5F"/>
    <w:rsid w:val="00685D5C"/>
    <w:rsid w:val="00694CDB"/>
    <w:rsid w:val="006B0F7B"/>
    <w:rsid w:val="006B2043"/>
    <w:rsid w:val="006B411F"/>
    <w:rsid w:val="006D2C93"/>
    <w:rsid w:val="006D595F"/>
    <w:rsid w:val="006D7DE4"/>
    <w:rsid w:val="006E2663"/>
    <w:rsid w:val="006F23D5"/>
    <w:rsid w:val="00701FD7"/>
    <w:rsid w:val="00723786"/>
    <w:rsid w:val="0072477A"/>
    <w:rsid w:val="00747E6D"/>
    <w:rsid w:val="00780C7E"/>
    <w:rsid w:val="00781391"/>
    <w:rsid w:val="007967FF"/>
    <w:rsid w:val="008037D5"/>
    <w:rsid w:val="0081492C"/>
    <w:rsid w:val="00826493"/>
    <w:rsid w:val="008307A0"/>
    <w:rsid w:val="00832B33"/>
    <w:rsid w:val="0084300B"/>
    <w:rsid w:val="00860948"/>
    <w:rsid w:val="00873D93"/>
    <w:rsid w:val="00880F41"/>
    <w:rsid w:val="008831D7"/>
    <w:rsid w:val="00895B25"/>
    <w:rsid w:val="008A222B"/>
    <w:rsid w:val="008B3F1F"/>
    <w:rsid w:val="008C06D1"/>
    <w:rsid w:val="008D2CD8"/>
    <w:rsid w:val="008E57DE"/>
    <w:rsid w:val="008E6A82"/>
    <w:rsid w:val="00900E29"/>
    <w:rsid w:val="00905C45"/>
    <w:rsid w:val="009060B7"/>
    <w:rsid w:val="0091474E"/>
    <w:rsid w:val="00915185"/>
    <w:rsid w:val="00916AC1"/>
    <w:rsid w:val="0095109C"/>
    <w:rsid w:val="009624BB"/>
    <w:rsid w:val="00990D26"/>
    <w:rsid w:val="0099243C"/>
    <w:rsid w:val="009B74EF"/>
    <w:rsid w:val="009E748D"/>
    <w:rsid w:val="00A40E99"/>
    <w:rsid w:val="00A60870"/>
    <w:rsid w:val="00A876F7"/>
    <w:rsid w:val="00A93672"/>
    <w:rsid w:val="00A97D03"/>
    <w:rsid w:val="00AF4B34"/>
    <w:rsid w:val="00B14F8F"/>
    <w:rsid w:val="00B23724"/>
    <w:rsid w:val="00B32408"/>
    <w:rsid w:val="00B618D8"/>
    <w:rsid w:val="00B623C3"/>
    <w:rsid w:val="00B8558D"/>
    <w:rsid w:val="00BA3861"/>
    <w:rsid w:val="00BC01D6"/>
    <w:rsid w:val="00BC0CC7"/>
    <w:rsid w:val="00BD5B7F"/>
    <w:rsid w:val="00BE01EF"/>
    <w:rsid w:val="00C1359A"/>
    <w:rsid w:val="00C258A8"/>
    <w:rsid w:val="00C2768B"/>
    <w:rsid w:val="00C51498"/>
    <w:rsid w:val="00C700A3"/>
    <w:rsid w:val="00C705F0"/>
    <w:rsid w:val="00C76E9A"/>
    <w:rsid w:val="00C77A76"/>
    <w:rsid w:val="00C8269A"/>
    <w:rsid w:val="00C85066"/>
    <w:rsid w:val="00C942F7"/>
    <w:rsid w:val="00C95367"/>
    <w:rsid w:val="00CB6D5C"/>
    <w:rsid w:val="00CD37B0"/>
    <w:rsid w:val="00CF4964"/>
    <w:rsid w:val="00D27822"/>
    <w:rsid w:val="00D50E58"/>
    <w:rsid w:val="00D52538"/>
    <w:rsid w:val="00D53FE5"/>
    <w:rsid w:val="00D609FC"/>
    <w:rsid w:val="00D65747"/>
    <w:rsid w:val="00D72D43"/>
    <w:rsid w:val="00D77143"/>
    <w:rsid w:val="00D819B1"/>
    <w:rsid w:val="00D84062"/>
    <w:rsid w:val="00DB05D2"/>
    <w:rsid w:val="00DB72F3"/>
    <w:rsid w:val="00DC580A"/>
    <w:rsid w:val="00DD40D3"/>
    <w:rsid w:val="00DE60E7"/>
    <w:rsid w:val="00E00ACB"/>
    <w:rsid w:val="00E10B21"/>
    <w:rsid w:val="00E11868"/>
    <w:rsid w:val="00E11E72"/>
    <w:rsid w:val="00E238EE"/>
    <w:rsid w:val="00E23C26"/>
    <w:rsid w:val="00E40639"/>
    <w:rsid w:val="00E54456"/>
    <w:rsid w:val="00E556C6"/>
    <w:rsid w:val="00E56E67"/>
    <w:rsid w:val="00E6530A"/>
    <w:rsid w:val="00E869C7"/>
    <w:rsid w:val="00EA1AAE"/>
    <w:rsid w:val="00EC064A"/>
    <w:rsid w:val="00ED1CFA"/>
    <w:rsid w:val="00ED7AD2"/>
    <w:rsid w:val="00EE3C4B"/>
    <w:rsid w:val="00EE61AA"/>
    <w:rsid w:val="00EE7CB1"/>
    <w:rsid w:val="00EF76C0"/>
    <w:rsid w:val="00F17C17"/>
    <w:rsid w:val="00F23398"/>
    <w:rsid w:val="00F3422D"/>
    <w:rsid w:val="00F57C1C"/>
    <w:rsid w:val="00F8739A"/>
    <w:rsid w:val="00FA3960"/>
    <w:rsid w:val="00FA50BD"/>
    <w:rsid w:val="00FB2328"/>
    <w:rsid w:val="00FD7672"/>
    <w:rsid w:val="00FE1987"/>
    <w:rsid w:val="00FF21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1" w:defUnhideWhenUsed="1" w:defQFormat="0" w:count="267">
    <w:lsdException w:name="Normal" w:semiHidden="0" w:unhideWhenUsed="0" w:qFormat="1"/>
    <w:lsdException w:name="heading 1" w:locked="1" w:semiHidden="0" w:uiPriority="9" w:unhideWhenUsed="0" w:qFormat="1"/>
    <w:lsdException w:name="heading 2" w:locked="1" w:qFormat="1"/>
    <w:lsdException w:name="heading 3" w:locked="1" w:qFormat="1"/>
    <w:lsdException w:name="heading 4" w:locked="1" w:qFormat="1"/>
    <w:lsdException w:name="heading 5" w:locked="1" w:unhideWhenUsed="0" w:qFormat="1"/>
    <w:lsdException w:name="heading 6" w:uiPriority="9" w:qFormat="1"/>
    <w:lsdException w:name="heading 7" w:uiPriority="9" w:qFormat="1"/>
    <w:lsdException w:name="heading 8" w:uiPriority="9" w:qFormat="1"/>
    <w:lsdException w:name="heading 9" w:uiPriority="9" w:qFormat="1"/>
    <w:lsdException w:name="toc 1" w:locked="1" w:uiPriority="1" w:qFormat="1"/>
    <w:lsdException w:name="toc 2" w:locked="1" w:uiPriority="1" w:qFormat="1"/>
    <w:lsdException w:name="toc 3" w:locked="1" w:uiPriority="1" w:qFormat="1"/>
    <w:lsdException w:name="toc 4" w:locked="1" w:uiPriority="1"/>
    <w:lsdException w:name="toc 5" w:locked="1" w:uiPriority="1"/>
    <w:lsdException w:name="toc 6" w:locked="1" w:uiPriority="1"/>
    <w:lsdException w:name="toc 7" w:locked="1" w:uiPriority="1"/>
    <w:lsdException w:name="toc 8" w:locked="1" w:uiPriority="1"/>
    <w:lsdException w:name="toc 9" w:locked="1" w:uiPriority="1"/>
    <w:lsdException w:name="caption" w:locked="1" w:qFormat="1"/>
    <w:lsdException w:name="Title" w:qFormat="1"/>
    <w:lsdException w:name="Default Paragraph Font" w:uiPriority="1"/>
    <w:lsdException w:name="Subtitle" w:qFormat="1"/>
    <w:lsdException w:name="Strong" w:qFormat="1"/>
    <w:lsdException w:name="Emphasis" w:qFormat="1"/>
    <w:lsdException w:name="Balloon Text" w:locked="1"/>
    <w:lsdException w:name="Table Grid" w:semiHidden="0" w:uiPriority="59" w:unhideWhenUsed="0"/>
    <w:lsdException w:name="Placeholder Text" w:unhideWhenUsed="0"/>
    <w:lsdException w:name="No Spacing" w:qFormat="1"/>
    <w:lsdException w:name="Light Shading"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semiHidden="0" w:uiPriority="64" w:unhideWhenUsed="0"/>
    <w:lsdException w:name="Medium List 1 Accent 1" w:locked="1" w:semiHidden="0" w:uiPriority="65" w:unhideWhenUsed="0"/>
    <w:lsdException w:name="Revision" w:unhideWhenUsed="0"/>
    <w:lsdException w:name="List Paragraph" w:locked="1" w:semiHidden="0" w:uiPriority="34" w:unhideWhenUsed="0" w:qFormat="1"/>
    <w:lsdException w:name="Quote" w:qFormat="1"/>
    <w:lsdException w:name="Intense Quote"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qFormat="1"/>
    <w:lsdException w:name="Intense Emphasis" w:qFormat="1"/>
    <w:lsdException w:name="Subtle Reference" w:qFormat="1"/>
    <w:lsdException w:name="Intense Reference" w:qFormat="1"/>
    <w:lsdException w:name="Book Title" w:qFormat="1"/>
    <w:lsdException w:name="Bibliography" w:uiPriority="37"/>
    <w:lsdException w:name="TOC Heading" w:locked="1" w:uiPriority="1" w:qFormat="1"/>
  </w:latentStyles>
  <w:style w:type="paragraph" w:default="1" w:styleId="Normal">
    <w:name w:val="Normal"/>
    <w:uiPriority w:val="99"/>
    <w:qFormat/>
    <w:rsid w:val="0038761C"/>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14:textOutline w14:w="0" w14:cap="flat" w14:cmpd="sng" w14:algn="ctr">
        <w14:noFill/>
        <w14:prstDash w14:val="solid"/>
        <w14:round/>
      </w14:textOutline>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14:textOutline w14:w="0" w14:cap="flat" w14:cmpd="sng" w14:algn="ctr">
        <w14:noFill/>
        <w14:prstDash w14:val="solid"/>
        <w14:round/>
      </w14:textOutline>
      <w14:ligatures w14:val="standardContextual"/>
      <w14:numSpacing w14:val="proportional"/>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14:textOutline w14:w="0" w14:cap="flat" w14:cmpd="sng" w14:algn="ctr">
        <w14:noFill/>
        <w14:prstDash w14:val="solid"/>
        <w14:round/>
      </w14:textOutline>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14:textOutline w14:w="0" w14:cap="flat" w14:cmpd="sng" w14:algn="ctr">
        <w14:noFill/>
        <w14:prstDash w14:val="solid"/>
        <w14:round/>
      </w14:textOutline>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1">
    <w:name w:val="Medium Shading 2 Accent 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99"/>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Body">
    <w:name w:val="LTU - Body"/>
    <w:basedOn w:val="LTU-Body10pt"/>
    <w:qFormat/>
    <w:rsid w:val="00990D26"/>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Normal"/>
    <w:uiPriority w:val="99"/>
    <w:qFormat/>
    <w:rsid w:val="0038761C"/>
    <w:pPr>
      <w:pBdr>
        <w:left w:val="single" w:sz="2" w:space="4" w:color="5F5F5F"/>
      </w:pBdr>
      <w:tabs>
        <w:tab w:val="left" w:pos="142"/>
      </w:tabs>
      <w:spacing w:after="0"/>
    </w:pPr>
    <w:rPr>
      <w:rFonts w:asciiTheme="minorHAnsi" w:hAnsiTheme="minorHAnsi"/>
      <w:color w:val="696766"/>
      <w:sz w:val="12"/>
      <w:szCs w:val="12"/>
    </w:rPr>
  </w:style>
  <w:style w:type="paragraph" w:customStyle="1" w:styleId="LTU-Footer-Page">
    <w:name w:val="LTU - Footer - Page #"/>
    <w:basedOn w:val="Footer"/>
    <w:uiPriority w:val="99"/>
    <w:qFormat/>
    <w:rsid w:val="000C34E4"/>
    <w:pPr>
      <w:jc w:val="right"/>
    </w:pPr>
    <w:rPr>
      <w:bCs/>
      <w:color w:val="69676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norris\Documents\Templates\LTU_Branded_A4_Page_DO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BFBD-1401-4447-9F4C-A2EB776FA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LTU_Branded_A4_Page_DOM.dotx</Template>
  <TotalTime>0</TotalTime>
  <Pages>1</Pages>
  <Words>75</Words>
  <Characters>501</Characters>
  <Application>Microsoft Office Word</Application>
  <DocSecurity>0</DocSecurity>
  <Lines>11</Lines>
  <Paragraphs>6</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Norris</dc:creator>
  <cp:lastModifiedBy>Katrinka Szuhan</cp:lastModifiedBy>
  <cp:revision>2</cp:revision>
  <cp:lastPrinted>2012-10-22T05:20:00Z</cp:lastPrinted>
  <dcterms:created xsi:type="dcterms:W3CDTF">2014-09-10T02:49:00Z</dcterms:created>
  <dcterms:modified xsi:type="dcterms:W3CDTF">2014-09-10T02:49:00Z</dcterms:modified>
</cp:coreProperties>
</file>