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683" w:rsidRPr="00241864" w:rsidRDefault="00FE1990">
      <w:pPr>
        <w:rPr>
          <w:color w:val="FF0000"/>
        </w:rPr>
      </w:pPr>
      <w:r w:rsidRPr="00241864">
        <w:rPr>
          <w:color w:val="FF0000"/>
        </w:rPr>
        <w:t>Lainie</w:t>
      </w:r>
      <w:r w:rsidR="00AE3683" w:rsidRPr="00241864">
        <w:rPr>
          <w:color w:val="FF0000"/>
        </w:rPr>
        <w:t xml:space="preserve"> Robertson (Nursing and Midwifery Student)</w:t>
      </w:r>
      <w:r w:rsidRPr="00241864">
        <w:rPr>
          <w:color w:val="FF0000"/>
        </w:rPr>
        <w:t>:</w:t>
      </w:r>
    </w:p>
    <w:p w:rsidR="00FE1990" w:rsidRDefault="00FE1990">
      <w:r>
        <w:t>Hi, my name is Lainie Robertson and I’m a Nursing &amp; Midwifery double-degree student at La Trobe University. I remember choosing my VTAC preferences in year 12 and it was such a huge decision.  I wanted to travel overseas, I wanted to easily get a job with the degree I’d chosen and I wanted to have a family.  I needed a career that was flexible.  In the end I chose nursing, but then I had to decide on a University. I did some research and learned that La Trobe University graduates were very popular in the profession and are highly sought-after, professional and responsible. I was accepted to study the double degree of nursing and midwifery and although I wasn’t sure if I wanted to become a midwife, I was told I could begin the double degree but choose nursing only if the midwifery component wasn’t for me. This flexibility appealed to me and I finally became a University student.</w:t>
      </w:r>
    </w:p>
    <w:p w:rsidR="00FE1990" w:rsidRDefault="00FE1990">
      <w:r>
        <w:t xml:space="preserve">One of the advantages of La Trobe’s Nursing &amp; Midwifery course is their clinical school model, which has allowed me to study at the same location as my placement. I‘ve worked on many wards, made many contacts and have enjoyed hearing from a variety of lecturers and academics from Australia and overseas. I feel the support provided by the clinical school model has prepared me well for my graduate year. My </w:t>
      </w:r>
      <w:r w:rsidR="00AE3683">
        <w:t xml:space="preserve">midwifery placements have also been very extensive. La Trobe have great working relationships with a variety of maternity hospitals that have really helped with my skill development, professional communication and confidence. La Trobe have been so supportive throughout my studies and I feel very comfortable turning to my lecturers help. Whether I don’t understand a certain concept or need some guidance when writing an assignment. </w:t>
      </w:r>
    </w:p>
    <w:p w:rsidR="00AE3683" w:rsidRPr="00241864" w:rsidRDefault="00241864">
      <w:pPr>
        <w:rPr>
          <w:color w:val="FF0000"/>
        </w:rPr>
      </w:pPr>
      <w:r>
        <w:rPr>
          <w:color w:val="FF0000"/>
        </w:rPr>
        <w:t>Associate Professor Bill McGui</w:t>
      </w:r>
      <w:r w:rsidR="00AE3683" w:rsidRPr="00241864">
        <w:rPr>
          <w:color w:val="FF0000"/>
        </w:rPr>
        <w:t>ness (Head, School of Nursing &amp; Midwifery):</w:t>
      </w:r>
    </w:p>
    <w:p w:rsidR="00AE3683" w:rsidRDefault="00AE3683">
      <w:r>
        <w:t xml:space="preserve">La Trobe University is focussed on producing well-informed, thoughtful and skilled practitioners. We recognise the importance of education in the clinical setting and our courses contain a significant number of clinical placement hours, which provide you with the opportunity to spend time studying in our clinical schools based at some of Victoria’s major teaching hospitals. </w:t>
      </w:r>
    </w:p>
    <w:p w:rsidR="00AE3683" w:rsidRPr="00241864" w:rsidRDefault="00AE3683">
      <w:pPr>
        <w:rPr>
          <w:color w:val="FF0000"/>
        </w:rPr>
      </w:pPr>
      <w:r w:rsidRPr="00241864">
        <w:rPr>
          <w:color w:val="FF0000"/>
        </w:rPr>
        <w:t>Lainie:</w:t>
      </w:r>
    </w:p>
    <w:p w:rsidR="00AE3683" w:rsidRDefault="00AE3683">
      <w:r>
        <w:t>At La Trobe we’re encouraged to dream big and they provide the network of knowledge and support required for us to achieve our goals. I feel like this personal aspect of tertiary education is hard to come by and I’</w:t>
      </w:r>
      <w:r w:rsidR="00241864">
        <w:t>m so pleased that I’ve been able to study somewhere that offers so much support.</w:t>
      </w:r>
    </w:p>
    <w:p w:rsidR="005A363B" w:rsidRPr="00241864" w:rsidRDefault="005A363B" w:rsidP="005A363B">
      <w:pPr>
        <w:rPr>
          <w:color w:val="FF0000"/>
        </w:rPr>
      </w:pPr>
      <w:r w:rsidRPr="00241864">
        <w:rPr>
          <w:color w:val="FF0000"/>
        </w:rPr>
        <w:t>On Screen:</w:t>
      </w:r>
    </w:p>
    <w:p w:rsidR="005A363B" w:rsidRDefault="005A363B" w:rsidP="005A363B">
      <w:r>
        <w:t xml:space="preserve">La Trobe University Nursing &amp; Midwifery graduates are highly sought-after within the profession. Of our Nursing students graduating in 2011, over 84% of survey </w:t>
      </w:r>
      <w:r w:rsidR="009F1C2A">
        <w:t>respondents</w:t>
      </w:r>
      <w:r>
        <w:t xml:space="preserve"> have received a first-round employment offer.</w:t>
      </w:r>
    </w:p>
    <w:p w:rsidR="005A363B" w:rsidRDefault="005A363B" w:rsidP="005A363B">
      <w:r>
        <w:t>Our 3 year Bachelor of Nursing Degree consists of 18 months study on campus, and 18 months</w:t>
      </w:r>
      <w:r w:rsidR="002E1E0F">
        <w:t>’</w:t>
      </w:r>
      <w:r>
        <w:t xml:space="preserve"> study at our network of Clinical Schools – based at some of Victoria’s best teaching hospitals.</w:t>
      </w:r>
    </w:p>
    <w:p w:rsidR="005A363B" w:rsidRDefault="005A363B"/>
    <w:sectPr w:rsidR="005A363B" w:rsidSect="00DB0B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1990"/>
    <w:rsid w:val="00241864"/>
    <w:rsid w:val="002E1E0F"/>
    <w:rsid w:val="004C298C"/>
    <w:rsid w:val="005A363B"/>
    <w:rsid w:val="009F1C2A"/>
    <w:rsid w:val="00AE3683"/>
    <w:rsid w:val="00CA0166"/>
    <w:rsid w:val="00DB0BB6"/>
    <w:rsid w:val="00FE199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B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Dunell</dc:creator>
  <cp:keywords/>
  <cp:lastModifiedBy>STucker</cp:lastModifiedBy>
  <cp:revision>4</cp:revision>
  <dcterms:created xsi:type="dcterms:W3CDTF">2011-12-12T04:18:00Z</dcterms:created>
  <dcterms:modified xsi:type="dcterms:W3CDTF">2011-12-12T04:29:00Z</dcterms:modified>
</cp:coreProperties>
</file>